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FBC35" w14:textId="6B4D1857" w:rsidR="00AB26F0" w:rsidRPr="00AB26F0" w:rsidRDefault="009373FA" w:rsidP="009373FA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373FA">
        <w:rPr>
          <w:b/>
          <w:bCs/>
          <w:sz w:val="28"/>
          <w:szCs w:val="28"/>
        </w:rPr>
        <w:t>30</w:t>
      </w:r>
      <w:r w:rsidRPr="009373FA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Pr="009373FA">
        <w:rPr>
          <w:b/>
          <w:bCs/>
          <w:sz w:val="28"/>
          <w:szCs w:val="28"/>
        </w:rPr>
        <w:t>Medical Research Conference</w:t>
      </w:r>
      <w:r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br/>
      </w:r>
      <w:r w:rsidRPr="009373FA">
        <w:rPr>
          <w:b/>
          <w:bCs/>
          <w:sz w:val="28"/>
          <w:szCs w:val="28"/>
        </w:rPr>
        <w:t>Interdisciplinary Collaboration, Innovation and Technology Transfer</w:t>
      </w:r>
    </w:p>
    <w:p w14:paraId="6DA3BE2D" w14:textId="77777777" w:rsidR="009373FA" w:rsidRDefault="009373FA" w:rsidP="009373FA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</w:p>
    <w:p w14:paraId="1ACC7546" w14:textId="2AADEE82" w:rsidR="00165501" w:rsidRDefault="00165501" w:rsidP="009373FA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D8315F">
        <w:rPr>
          <w:b/>
          <w:bCs/>
          <w:sz w:val="28"/>
          <w:szCs w:val="28"/>
          <w:u w:val="single"/>
        </w:rPr>
        <w:t>Abstract</w:t>
      </w:r>
      <w:r w:rsidR="00F00FED">
        <w:rPr>
          <w:b/>
          <w:bCs/>
          <w:sz w:val="28"/>
          <w:szCs w:val="28"/>
          <w:u w:val="single"/>
        </w:rPr>
        <w:t xml:space="preserve"> Form</w:t>
      </w:r>
    </w:p>
    <w:p w14:paraId="33BD79D8" w14:textId="06F81B54" w:rsidR="00165501" w:rsidRDefault="00165501" w:rsidP="00165501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14:paraId="773D2068" w14:textId="24298DC0" w:rsidR="00165501" w:rsidRPr="00D8315F" w:rsidRDefault="00165501" w:rsidP="00D8315F">
      <w:pPr>
        <w:pStyle w:val="NormalWeb"/>
        <w:spacing w:before="0" w:beforeAutospacing="0" w:after="0" w:afterAutospacing="0"/>
        <w:jc w:val="both"/>
      </w:pPr>
      <w:r w:rsidRPr="00D8315F">
        <w:t xml:space="preserve">Please complete </w:t>
      </w:r>
      <w:r w:rsidR="00D8315F">
        <w:t>all parts</w:t>
      </w:r>
      <w:r w:rsidRPr="00D8315F">
        <w:t xml:space="preserve"> </w:t>
      </w:r>
      <w:r w:rsidR="00D8315F" w:rsidRPr="00D8315F">
        <w:t xml:space="preserve">and </w:t>
      </w:r>
      <w:r w:rsidR="004A23A2">
        <w:t xml:space="preserve">submit </w:t>
      </w:r>
      <w:r w:rsidR="00D8315F" w:rsidRPr="00D8315F">
        <w:t>th</w:t>
      </w:r>
      <w:r w:rsidR="004A23A2">
        <w:t>is</w:t>
      </w:r>
      <w:r w:rsidR="00D8315F" w:rsidRPr="00D8315F">
        <w:t xml:space="preserve"> abstract</w:t>
      </w:r>
      <w:r w:rsidR="004A23A2">
        <w:t xml:space="preserve"> form</w:t>
      </w:r>
      <w:r w:rsidR="00D8315F" w:rsidRPr="00D8315F">
        <w:t xml:space="preserve"> </w:t>
      </w:r>
      <w:hyperlink r:id="rId10" w:history="1">
        <w:r w:rsidR="00D8315F" w:rsidRPr="00501EB8">
          <w:rPr>
            <w:rStyle w:val="Hyperlink"/>
          </w:rPr>
          <w:t>online</w:t>
        </w:r>
      </w:hyperlink>
      <w:r w:rsidR="00D8315F" w:rsidRPr="00D8315F">
        <w:t>. Thank you.</w:t>
      </w:r>
    </w:p>
    <w:p w14:paraId="30BBC6E3" w14:textId="77777777" w:rsidR="00165501" w:rsidRPr="00AF6A92" w:rsidRDefault="00165501" w:rsidP="00165501">
      <w:pPr>
        <w:pStyle w:val="NormalWeb"/>
        <w:spacing w:before="0" w:beforeAutospacing="0" w:after="0" w:afterAutospacing="0"/>
        <w:jc w:val="center"/>
      </w:pP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9072"/>
        <w:gridCol w:w="709"/>
      </w:tblGrid>
      <w:tr w:rsidR="00165501" w:rsidRPr="00AF6A92" w14:paraId="0A84ADE9" w14:textId="77777777" w:rsidTr="006E32CA">
        <w:trPr>
          <w:trHeight w:val="505"/>
        </w:trPr>
        <w:tc>
          <w:tcPr>
            <w:tcW w:w="9072" w:type="dxa"/>
            <w:shd w:val="clear" w:color="auto" w:fill="auto"/>
          </w:tcPr>
          <w:p w14:paraId="4C9EF1C6" w14:textId="77777777" w:rsidR="00D8315F" w:rsidRDefault="00D8315F" w:rsidP="00D8315F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  <w:p w14:paraId="2EC9BEBE" w14:textId="2FB25D1E" w:rsidR="00136E68" w:rsidRPr="00136E68" w:rsidRDefault="00136E68" w:rsidP="00D8315F">
            <w:pPr>
              <w:pStyle w:val="NormalWeb"/>
              <w:spacing w:before="0" w:beforeAutospacing="0" w:after="0" w:afterAutospacing="0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A7556B" w14:textId="77777777" w:rsidR="00165501" w:rsidRPr="00AF6A92" w:rsidRDefault="00165501" w:rsidP="00466D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501" w:rsidRPr="00AF6A92" w14:paraId="554F3697" w14:textId="77777777" w:rsidTr="006E32CA">
        <w:trPr>
          <w:trHeight w:val="1701"/>
        </w:trPr>
        <w:tc>
          <w:tcPr>
            <w:tcW w:w="9781" w:type="dxa"/>
            <w:gridSpan w:val="2"/>
            <w:shd w:val="clear" w:color="auto" w:fill="auto"/>
          </w:tcPr>
          <w:p w14:paraId="0DBEA7CF" w14:textId="672F71B6" w:rsidR="00D8315F" w:rsidRPr="006C5944" w:rsidRDefault="00D8315F" w:rsidP="007D62D0">
            <w:pPr>
              <w:pStyle w:val="NormalWeb"/>
              <w:spacing w:before="0" w:beforeAutospacing="0" w:after="0" w:afterAutospacing="0"/>
              <w:rPr>
                <w:rStyle w:val="Strong"/>
              </w:rPr>
            </w:pPr>
            <w:r w:rsidRPr="006C5944">
              <w:rPr>
                <w:rStyle w:val="Strong"/>
              </w:rPr>
              <w:t>Authors</w:t>
            </w:r>
            <w:r w:rsidR="002E4DC1" w:rsidRPr="006C5944">
              <w:rPr>
                <w:rStyle w:val="Strong"/>
              </w:rPr>
              <w:t xml:space="preserve"> &amp; Affiliation</w:t>
            </w:r>
            <w:r w:rsidR="00F72DC1">
              <w:rPr>
                <w:rStyle w:val="Strong"/>
              </w:rPr>
              <w:t xml:space="preserve"> </w:t>
            </w:r>
            <w:r w:rsidR="00F72DC1" w:rsidRPr="00D25758">
              <w:rPr>
                <w:rStyle w:val="Strong"/>
                <w:b w:val="0"/>
                <w:bCs w:val="0"/>
              </w:rPr>
              <w:t xml:space="preserve">(please </w:t>
            </w:r>
            <w:r w:rsidR="00F72DC1" w:rsidRPr="003245A5">
              <w:rPr>
                <w:rStyle w:val="Strong"/>
                <w:b w:val="0"/>
                <w:bCs w:val="0"/>
                <w:u w:val="single"/>
              </w:rPr>
              <w:t>underline</w:t>
            </w:r>
            <w:r w:rsidR="00F72DC1" w:rsidRPr="00D25758">
              <w:rPr>
                <w:rStyle w:val="Strong"/>
                <w:b w:val="0"/>
                <w:bCs w:val="0"/>
              </w:rPr>
              <w:t xml:space="preserve"> the name of the presenting author)</w:t>
            </w:r>
          </w:p>
          <w:p w14:paraId="1F10746D" w14:textId="3AC18537" w:rsidR="00D8315F" w:rsidRPr="00136E68" w:rsidRDefault="00D8315F" w:rsidP="00D8315F">
            <w:pPr>
              <w:pStyle w:val="NormalWeb"/>
              <w:spacing w:before="0" w:beforeAutospacing="0" w:after="0" w:afterAutospacing="0"/>
            </w:pPr>
          </w:p>
        </w:tc>
      </w:tr>
      <w:tr w:rsidR="00165501" w:rsidRPr="00AF6A92" w14:paraId="07AA140F" w14:textId="77777777" w:rsidTr="006E32CA">
        <w:trPr>
          <w:trHeight w:val="2268"/>
        </w:trPr>
        <w:tc>
          <w:tcPr>
            <w:tcW w:w="9781" w:type="dxa"/>
            <w:gridSpan w:val="2"/>
            <w:shd w:val="clear" w:color="auto" w:fill="auto"/>
          </w:tcPr>
          <w:p w14:paraId="22CA5A25" w14:textId="28C6F6CB" w:rsidR="00165501" w:rsidRDefault="00165501" w:rsidP="00466D7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</w:rPr>
            </w:pPr>
            <w:r w:rsidRPr="00AF6A92">
              <w:rPr>
                <w:rStyle w:val="Strong"/>
              </w:rPr>
              <w:t>Introduction</w:t>
            </w:r>
            <w:r w:rsidR="00122998" w:rsidRPr="00D25758">
              <w:t xml:space="preserve"> </w:t>
            </w:r>
            <w:r w:rsidR="00122998" w:rsidRPr="00D25758">
              <w:rPr>
                <w:rStyle w:val="Strong"/>
                <w:b w:val="0"/>
                <w:bCs w:val="0"/>
              </w:rPr>
              <w:t>(</w:t>
            </w:r>
            <w:r w:rsidR="00F72DC1" w:rsidRPr="00D25758">
              <w:rPr>
                <w:rStyle w:val="Strong"/>
                <w:b w:val="0"/>
                <w:bCs w:val="0"/>
              </w:rPr>
              <w:t>state specific objectives and provide background information on the study</w:t>
            </w:r>
            <w:r w:rsidR="006B584A" w:rsidRPr="00D25758">
              <w:rPr>
                <w:rStyle w:val="Strong"/>
                <w:b w:val="0"/>
                <w:bCs w:val="0"/>
              </w:rPr>
              <w:t>)</w:t>
            </w:r>
          </w:p>
          <w:p w14:paraId="47BBB8B7" w14:textId="6A144E17" w:rsidR="00D8315F" w:rsidRPr="00136E68" w:rsidRDefault="00D8315F" w:rsidP="00466D71">
            <w:pPr>
              <w:pStyle w:val="NormalWeb"/>
              <w:spacing w:before="0" w:beforeAutospacing="0" w:after="0" w:afterAutospacing="0"/>
              <w:jc w:val="both"/>
            </w:pPr>
          </w:p>
        </w:tc>
      </w:tr>
      <w:tr w:rsidR="00165501" w:rsidRPr="00AF6A92" w14:paraId="6B96CC17" w14:textId="77777777" w:rsidTr="006E32CA">
        <w:trPr>
          <w:trHeight w:val="2268"/>
        </w:trPr>
        <w:tc>
          <w:tcPr>
            <w:tcW w:w="9781" w:type="dxa"/>
            <w:gridSpan w:val="2"/>
            <w:shd w:val="clear" w:color="auto" w:fill="auto"/>
          </w:tcPr>
          <w:p w14:paraId="3BC7A703" w14:textId="50F382B0" w:rsidR="00165501" w:rsidRPr="00891462" w:rsidRDefault="00165501" w:rsidP="00D25758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</w:rPr>
            </w:pPr>
            <w:r w:rsidRPr="00AF6A92">
              <w:rPr>
                <w:rStyle w:val="Strong"/>
              </w:rPr>
              <w:t>Methods</w:t>
            </w:r>
            <w:r w:rsidR="00891462">
              <w:rPr>
                <w:rStyle w:val="Strong"/>
              </w:rPr>
              <w:t xml:space="preserve"> </w:t>
            </w:r>
            <w:r w:rsidR="00891462" w:rsidRPr="00D25758">
              <w:rPr>
                <w:rStyle w:val="Strong"/>
                <w:b w:val="0"/>
                <w:bCs w:val="0"/>
              </w:rPr>
              <w:t>(</w:t>
            </w:r>
            <w:r w:rsidR="00F72DC1" w:rsidRPr="00D25758">
              <w:rPr>
                <w:rStyle w:val="Strong"/>
                <w:b w:val="0"/>
                <w:bCs w:val="0"/>
              </w:rPr>
              <w:t>describe the methods used, including study design and patient sample, if applicable</w:t>
            </w:r>
            <w:r w:rsidR="00891462" w:rsidRPr="00D25758">
              <w:rPr>
                <w:rStyle w:val="Strong"/>
                <w:b w:val="0"/>
                <w:bCs w:val="0"/>
              </w:rPr>
              <w:t>)</w:t>
            </w:r>
          </w:p>
          <w:p w14:paraId="75EEF76B" w14:textId="668EC5CF" w:rsidR="00D8315F" w:rsidRPr="00136E68" w:rsidRDefault="00D8315F" w:rsidP="00466D7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hd w:val="clear" w:color="auto" w:fill="FFFFFF"/>
              </w:rPr>
            </w:pPr>
          </w:p>
        </w:tc>
      </w:tr>
      <w:tr w:rsidR="00165501" w:rsidRPr="00AF6A92" w14:paraId="2D4715FD" w14:textId="77777777" w:rsidTr="006E32CA">
        <w:trPr>
          <w:trHeight w:val="2268"/>
        </w:trPr>
        <w:tc>
          <w:tcPr>
            <w:tcW w:w="9781" w:type="dxa"/>
            <w:gridSpan w:val="2"/>
            <w:shd w:val="clear" w:color="auto" w:fill="auto"/>
          </w:tcPr>
          <w:p w14:paraId="4FFD3AE1" w14:textId="19F1165C" w:rsidR="00165501" w:rsidRPr="00D25758" w:rsidRDefault="00165501" w:rsidP="00466D71">
            <w:pPr>
              <w:autoSpaceDE w:val="0"/>
              <w:autoSpaceDN w:val="0"/>
              <w:adjustRightInd w:val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F6A92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Results</w:t>
            </w:r>
            <w:r w:rsidR="00891462">
              <w:t xml:space="preserve"> </w:t>
            </w:r>
            <w:r w:rsidR="00891462" w:rsidRPr="00D25758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</w:t>
            </w:r>
            <w:r w:rsidR="00F72DC1" w:rsidRPr="00D25758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summarize the obtained results</w:t>
            </w:r>
            <w:r w:rsidR="00891462" w:rsidRPr="00D25758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)</w:t>
            </w:r>
          </w:p>
          <w:p w14:paraId="766C2151" w14:textId="1530F44C" w:rsidR="00D8315F" w:rsidRPr="00AF6A92" w:rsidRDefault="00D8315F" w:rsidP="00466D71">
            <w:pPr>
              <w:autoSpaceDE w:val="0"/>
              <w:autoSpaceDN w:val="0"/>
              <w:adjustRightInd w:val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 w:rsidR="00165501" w:rsidRPr="00AF6A92" w14:paraId="083B92F3" w14:textId="77777777" w:rsidTr="006E32CA">
        <w:trPr>
          <w:trHeight w:val="1134"/>
        </w:trPr>
        <w:tc>
          <w:tcPr>
            <w:tcW w:w="9781" w:type="dxa"/>
            <w:gridSpan w:val="2"/>
            <w:shd w:val="clear" w:color="auto" w:fill="auto"/>
          </w:tcPr>
          <w:p w14:paraId="6578FC97" w14:textId="70B5F9C6" w:rsidR="00165501" w:rsidRPr="0014050A" w:rsidRDefault="00165501" w:rsidP="0014050A">
            <w:pPr>
              <w:autoSpaceDE w:val="0"/>
              <w:autoSpaceDN w:val="0"/>
              <w:adjustRightInd w:val="0"/>
              <w:jc w:val="both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14050A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Conclusion</w:t>
            </w:r>
            <w:r w:rsidR="00992B9C" w:rsidRPr="0014050A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B9C" w:rsidRPr="00D25758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</w:t>
            </w:r>
            <w:r w:rsidR="00F72DC1" w:rsidRPr="00D25758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state the conclusions reached</w:t>
            </w:r>
            <w:r w:rsidR="00992B9C" w:rsidRPr="00D25758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)</w:t>
            </w:r>
          </w:p>
          <w:p w14:paraId="54B393D7" w14:textId="3AC4DC7C" w:rsidR="00D8315F" w:rsidRPr="00136E68" w:rsidRDefault="00D8315F" w:rsidP="00466D7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</w:rPr>
            </w:pPr>
          </w:p>
        </w:tc>
      </w:tr>
      <w:tr w:rsidR="00122998" w:rsidRPr="00AF6A92" w14:paraId="34240A55" w14:textId="77777777" w:rsidTr="006E32CA">
        <w:trPr>
          <w:trHeight w:val="1134"/>
        </w:trPr>
        <w:tc>
          <w:tcPr>
            <w:tcW w:w="9781" w:type="dxa"/>
            <w:gridSpan w:val="2"/>
            <w:shd w:val="clear" w:color="auto" w:fill="auto"/>
          </w:tcPr>
          <w:p w14:paraId="3C49E666" w14:textId="033DB0D8" w:rsidR="00122998" w:rsidRPr="00D25758" w:rsidRDefault="00122998" w:rsidP="00466D71">
            <w:pPr>
              <w:pStyle w:val="NormalWeb"/>
              <w:spacing w:before="0" w:beforeAutospacing="0" w:after="0" w:afterAutospacing="0"/>
              <w:jc w:val="both"/>
              <w:rPr>
                <w:lang w:val="en-US"/>
              </w:rPr>
            </w:pPr>
            <w:r w:rsidRPr="00122998">
              <w:rPr>
                <w:b/>
                <w:bCs/>
                <w:lang w:val="en-US"/>
              </w:rPr>
              <w:t xml:space="preserve">Acknowledgment </w:t>
            </w:r>
            <w:r w:rsidRPr="00D25758">
              <w:rPr>
                <w:lang w:val="en-US"/>
              </w:rPr>
              <w:t>(</w:t>
            </w:r>
            <w:r w:rsidR="00F72DC1" w:rsidRPr="00D25758">
              <w:rPr>
                <w:lang w:val="en-US"/>
              </w:rPr>
              <w:t>give credit to the funding source(s) for the research project, if any</w:t>
            </w:r>
            <w:r w:rsidRPr="00D25758">
              <w:rPr>
                <w:lang w:val="en-US"/>
              </w:rPr>
              <w:t>)</w:t>
            </w:r>
          </w:p>
          <w:p w14:paraId="1CBA5A39" w14:textId="775DBC7C" w:rsidR="00136E68" w:rsidRPr="00136E68" w:rsidRDefault="00136E68" w:rsidP="00466D71">
            <w:pPr>
              <w:pStyle w:val="NormalWeb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</w:tbl>
    <w:p w14:paraId="75BA5EAF" w14:textId="77777777" w:rsidR="00165501" w:rsidRPr="00AF6A92" w:rsidRDefault="00165501" w:rsidP="001655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5928D" w14:textId="77777777" w:rsidR="00F72DC1" w:rsidRDefault="00F72DC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3C83C3A3" w14:textId="7E8248F3" w:rsidR="00AF6A92" w:rsidRPr="00432C4A" w:rsidRDefault="00165501" w:rsidP="00AF6A92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432C4A">
        <w:rPr>
          <w:b/>
          <w:bCs/>
          <w:sz w:val="28"/>
          <w:szCs w:val="28"/>
          <w:u w:val="single"/>
        </w:rPr>
        <w:lastRenderedPageBreak/>
        <w:t>Sample Abstract</w:t>
      </w:r>
    </w:p>
    <w:p w14:paraId="1E739943" w14:textId="5C9F11D9" w:rsidR="00165501" w:rsidRDefault="00165501" w:rsidP="00AF6A92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(Reference)</w:t>
      </w:r>
    </w:p>
    <w:p w14:paraId="216E0704" w14:textId="77777777" w:rsidR="00165501" w:rsidRPr="00AF6A92" w:rsidRDefault="00165501" w:rsidP="00AF6A92">
      <w:pPr>
        <w:pStyle w:val="NormalWeb"/>
        <w:spacing w:before="0" w:beforeAutospacing="0" w:after="0" w:afterAutospacing="0"/>
        <w:jc w:val="center"/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B5978" w:rsidRPr="006B5978" w14:paraId="15EA4B9F" w14:textId="77777777" w:rsidTr="006B5978">
        <w:trPr>
          <w:trHeight w:val="510"/>
        </w:trPr>
        <w:tc>
          <w:tcPr>
            <w:tcW w:w="9781" w:type="dxa"/>
            <w:shd w:val="clear" w:color="auto" w:fill="auto"/>
            <w:vAlign w:val="center"/>
          </w:tcPr>
          <w:p w14:paraId="76DCF685" w14:textId="6D098065" w:rsidR="006B5978" w:rsidRPr="006B5978" w:rsidRDefault="006B5978" w:rsidP="006B59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prospective one-year follow-up of glycaemic status and C-peptide levels of COVID-19 survivors with dysglycaemia in acute COVID-19 infection</w:t>
            </w:r>
          </w:p>
        </w:tc>
      </w:tr>
      <w:tr w:rsidR="006B5978" w:rsidRPr="006B5978" w14:paraId="0A39BB7C" w14:textId="77777777" w:rsidTr="006B5978">
        <w:tc>
          <w:tcPr>
            <w:tcW w:w="9781" w:type="dxa"/>
          </w:tcPr>
          <w:p w14:paraId="5863DD9D" w14:textId="77777777" w:rsidR="006B5978" w:rsidRPr="006B5978" w:rsidRDefault="006B5978" w:rsidP="00466D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978" w:rsidRPr="006B5978" w14:paraId="4848820E" w14:textId="77777777" w:rsidTr="006B5978">
        <w:tc>
          <w:tcPr>
            <w:tcW w:w="9781" w:type="dxa"/>
          </w:tcPr>
          <w:p w14:paraId="63DA49A7" w14:textId="6E50A58F" w:rsidR="006B5978" w:rsidRPr="006B5978" w:rsidRDefault="006B5978" w:rsidP="006B59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A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CH So</w:t>
            </w:r>
            <w:r w:rsidRPr="00AF6A9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1</w:t>
            </w:r>
            <w:r w:rsidRPr="00AF6A92">
              <w:rPr>
                <w:rFonts w:ascii="Times New Roman" w:hAnsi="Times New Roman" w:cs="Times New Roman"/>
                <w:sz w:val="24"/>
                <w:szCs w:val="24"/>
              </w:rPr>
              <w:t>, YL Ho</w:t>
            </w:r>
            <w:r w:rsidRPr="00AF6A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F6A92">
              <w:rPr>
                <w:rFonts w:ascii="Times New Roman" w:hAnsi="Times New Roman" w:cs="Times New Roman"/>
                <w:sz w:val="24"/>
                <w:szCs w:val="24"/>
              </w:rPr>
              <w:t>, HH Kwan</w:t>
            </w:r>
            <w:r w:rsidRPr="00AF6A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F6A92">
              <w:rPr>
                <w:rFonts w:ascii="Times New Roman" w:hAnsi="Times New Roman" w:cs="Times New Roman"/>
                <w:sz w:val="24"/>
                <w:szCs w:val="24"/>
              </w:rPr>
              <w:t>, J Fok</w:t>
            </w:r>
            <w:r w:rsidRPr="00AF6A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F6A92">
              <w:rPr>
                <w:rFonts w:ascii="Times New Roman" w:hAnsi="Times New Roman" w:cs="Times New Roman"/>
                <w:sz w:val="24"/>
                <w:szCs w:val="24"/>
              </w:rPr>
              <w:t>, KK Yip</w:t>
            </w:r>
            <w:r w:rsidRPr="00AF6A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AF6A92">
              <w:rPr>
                <w:rFonts w:ascii="Times New Roman" w:hAnsi="Times New Roman" w:cs="Times New Roman"/>
                <w:sz w:val="24"/>
                <w:szCs w:val="24"/>
              </w:rPr>
              <w:t>, B Sheng</w:t>
            </w:r>
            <w:r w:rsidRPr="00AF6A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F6A92">
              <w:rPr>
                <w:rFonts w:ascii="Times New Roman" w:hAnsi="Times New Roman" w:cs="Times New Roman"/>
                <w:sz w:val="24"/>
                <w:szCs w:val="24"/>
              </w:rPr>
              <w:t>, KH Chan</w:t>
            </w:r>
            <w:r w:rsidRPr="00AF6A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F6A92">
              <w:rPr>
                <w:rFonts w:ascii="Times New Roman" w:hAnsi="Times New Roman" w:cs="Times New Roman"/>
                <w:sz w:val="24"/>
                <w:szCs w:val="24"/>
              </w:rPr>
              <w:t>, KC Teo</w:t>
            </w:r>
            <w:r w:rsidRPr="00AF6A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F6A92">
              <w:rPr>
                <w:rFonts w:ascii="Times New Roman" w:hAnsi="Times New Roman" w:cs="Times New Roman"/>
                <w:sz w:val="24"/>
                <w:szCs w:val="24"/>
              </w:rPr>
              <w:t>, KK Lau</w:t>
            </w:r>
            <w:r w:rsidRPr="00AF6A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B5978" w:rsidRPr="006B5978" w14:paraId="6E66D249" w14:textId="77777777" w:rsidTr="006B5978">
        <w:tc>
          <w:tcPr>
            <w:tcW w:w="9781" w:type="dxa"/>
          </w:tcPr>
          <w:p w14:paraId="51119AB2" w14:textId="77777777" w:rsidR="006B5978" w:rsidRPr="00AF6A92" w:rsidRDefault="006B5978" w:rsidP="006B5978">
            <w:pPr>
              <w:spacing w:before="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6A9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1</w:t>
            </w:r>
            <w:r w:rsidRPr="00AF6A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Division of Neurology, Department of </w:t>
            </w:r>
            <w:r w:rsidRPr="00AF6A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Medicine</w:t>
            </w:r>
            <w:r w:rsidRPr="00AF6A92">
              <w:rPr>
                <w:rFonts w:ascii="Times New Roman" w:hAnsi="Times New Roman" w:cs="Times New Roman"/>
                <w:i/>
                <w:sz w:val="24"/>
                <w:szCs w:val="24"/>
              </w:rPr>
              <w:t>, School of Clinical Medicine, Li Ka Shing Faculty of Medicine, The University of Hong Kong, Queen Mary Hospital, Hong Kong</w:t>
            </w:r>
          </w:p>
          <w:p w14:paraId="2B688013" w14:textId="77777777" w:rsidR="006B5978" w:rsidRPr="00AF6A92" w:rsidRDefault="006B5978" w:rsidP="006B5978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6A9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AF6A92">
              <w:rPr>
                <w:rFonts w:ascii="Times New Roman" w:hAnsi="Times New Roman" w:cs="Times New Roman"/>
                <w:i/>
                <w:sz w:val="24"/>
                <w:szCs w:val="24"/>
              </w:rPr>
              <w:t>Department of Medicine &amp; Geriatrics, Princess Margaret Hospital, Hong Kong</w:t>
            </w:r>
          </w:p>
          <w:p w14:paraId="63061179" w14:textId="77777777" w:rsidR="006B5978" w:rsidRPr="00AF6A92" w:rsidRDefault="006B5978" w:rsidP="006B5978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6A9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  <w:r w:rsidRPr="00AF6A92">
              <w:rPr>
                <w:rFonts w:ascii="Times New Roman" w:hAnsi="Times New Roman" w:cs="Times New Roman"/>
                <w:i/>
                <w:sz w:val="24"/>
                <w:szCs w:val="24"/>
              </w:rPr>
              <w:t>Department of Medicine, Yan Chai Hospital, Hong Kong</w:t>
            </w:r>
          </w:p>
          <w:p w14:paraId="20B22CA1" w14:textId="49B707AA" w:rsidR="006B5978" w:rsidRPr="006B5978" w:rsidRDefault="006B5978" w:rsidP="006B597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F6A9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4</w:t>
            </w:r>
            <w:r w:rsidRPr="00AF6A92">
              <w:rPr>
                <w:rFonts w:ascii="Times New Roman" w:hAnsi="Times New Roman" w:cs="Times New Roman"/>
                <w:i/>
                <w:sz w:val="24"/>
                <w:szCs w:val="24"/>
              </w:rPr>
              <w:t>Department of Medicine and Geriatrics, Ruttonjee Hospital, Hong Kong</w:t>
            </w:r>
          </w:p>
        </w:tc>
      </w:tr>
      <w:tr w:rsidR="006B5978" w:rsidRPr="006B5978" w14:paraId="42E7037E" w14:textId="77777777" w:rsidTr="006B5978">
        <w:tc>
          <w:tcPr>
            <w:tcW w:w="9781" w:type="dxa"/>
          </w:tcPr>
          <w:p w14:paraId="799E2464" w14:textId="77777777" w:rsidR="006B5978" w:rsidRPr="006B5978" w:rsidRDefault="006B5978" w:rsidP="00466D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978" w:rsidRPr="006B5978" w14:paraId="7E13D68C" w14:textId="77777777" w:rsidTr="006B5978">
        <w:tc>
          <w:tcPr>
            <w:tcW w:w="9781" w:type="dxa"/>
          </w:tcPr>
          <w:p w14:paraId="337DD9A8" w14:textId="04595CCF" w:rsidR="006B5978" w:rsidRPr="006B5978" w:rsidRDefault="006B5978" w:rsidP="00466D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78">
              <w:rPr>
                <w:rFonts w:ascii="Times New Roman" w:eastAsia="Gulim" w:hAnsi="Times New Roman" w:cs="Times New Roman"/>
                <w:b/>
                <w:bCs/>
                <w:sz w:val="24"/>
                <w:szCs w:val="24"/>
              </w:rPr>
              <w:t>Introduction:</w:t>
            </w:r>
            <w:r w:rsidRPr="006B5978">
              <w:rPr>
                <w:rFonts w:ascii="Times New Roman" w:eastAsia="Gulim" w:hAnsi="Times New Roman" w:cs="Times New Roman"/>
                <w:sz w:val="24"/>
                <w:szCs w:val="24"/>
              </w:rPr>
              <w:t xml:space="preserve"> Population-based studies have suggested increased risks of incident diabetes among COVID-19 survivors, but individuals included in these retrospective observational population-based studies were not systematically evaluated for glycaemic status.</w:t>
            </w:r>
          </w:p>
        </w:tc>
      </w:tr>
      <w:tr w:rsidR="006B5978" w:rsidRPr="006B5978" w14:paraId="4D9973CD" w14:textId="77777777" w:rsidTr="006B5978">
        <w:tc>
          <w:tcPr>
            <w:tcW w:w="9781" w:type="dxa"/>
          </w:tcPr>
          <w:p w14:paraId="5A1AB4DD" w14:textId="77777777" w:rsidR="006B5978" w:rsidRPr="006B5978" w:rsidRDefault="006B5978" w:rsidP="00466D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978" w:rsidRPr="006B5978" w14:paraId="770C3772" w14:textId="77777777" w:rsidTr="006B5978">
        <w:tc>
          <w:tcPr>
            <w:tcW w:w="9781" w:type="dxa"/>
          </w:tcPr>
          <w:p w14:paraId="12FC606F" w14:textId="29BDB059" w:rsidR="006B5978" w:rsidRPr="006B5978" w:rsidRDefault="006B5978" w:rsidP="004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Methods: </w:t>
            </w:r>
            <w:r w:rsidRPr="006B5978">
              <w:rPr>
                <w:rFonts w:ascii="Times New Roman" w:hAnsi="Times New Roman" w:cs="Times New Roman"/>
                <w:sz w:val="24"/>
                <w:szCs w:val="24"/>
              </w:rPr>
              <w:t>COVID-19 survivors who had dysglycaemia (defined by HbA1c 5.7-6.4% or random glucose ≥10.0 mmol/L) in acute COVID-19 were recruited from a major COVID-19 treatment centre from September to October 2020. Non-COVID controls matched for age, sex, BMI and HbA1c were recruited from community. 75-gram oral glucose tolerance test (OGTT) were performed at baseline (six weeks after acute COVID-19) and one year after acute COVID-19, with HbA1c, insulin and C-peptide measurements.</w:t>
            </w:r>
          </w:p>
        </w:tc>
      </w:tr>
      <w:tr w:rsidR="006B5978" w:rsidRPr="006B5978" w14:paraId="71233D6C" w14:textId="77777777" w:rsidTr="006B5978">
        <w:tc>
          <w:tcPr>
            <w:tcW w:w="9781" w:type="dxa"/>
          </w:tcPr>
          <w:p w14:paraId="2AB8084D" w14:textId="77777777" w:rsidR="006B5978" w:rsidRPr="006B5978" w:rsidRDefault="006B5978" w:rsidP="00466D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978" w:rsidRPr="006B5978" w14:paraId="24E43855" w14:textId="77777777" w:rsidTr="006B5978">
        <w:tc>
          <w:tcPr>
            <w:tcW w:w="9781" w:type="dxa"/>
          </w:tcPr>
          <w:p w14:paraId="6FF85510" w14:textId="27F5FDA0" w:rsidR="006B5978" w:rsidRPr="006B5978" w:rsidRDefault="006B5978" w:rsidP="00466D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Results: </w:t>
            </w:r>
            <w:r w:rsidRPr="006B5978">
              <w:rPr>
                <w:rFonts w:ascii="Times New Roman" w:hAnsi="Times New Roman" w:cs="Times New Roman"/>
                <w:sz w:val="24"/>
                <w:szCs w:val="24"/>
              </w:rPr>
              <w:t>Fifty-two COVID-19 survivors were recruited (age: 61.2±8.8 years; 50% men; BMI: 24.6±3.1 kg/m</w:t>
            </w:r>
            <w:r w:rsidRPr="006B59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B5978">
              <w:rPr>
                <w:rFonts w:ascii="Times New Roman" w:hAnsi="Times New Roman" w:cs="Times New Roman"/>
                <w:sz w:val="24"/>
                <w:szCs w:val="24"/>
              </w:rPr>
              <w:t>; HbA1c 5.5±0.3%). Compared with non-COVID controls (n=50), they had higher C-peptide (0.66 nmol/L [IQR: 0.56-0.83] vs 0.52 [0.45-0.66], p&lt;0.001) and trend towards higher HOMA-IR (p=0.065). Forty-three COVID-19 survivors attended one-year reassessment. HbA1c increased from 5.5±0.3% to 5.7±0.2% (p&lt;0.001), with increases in glucose on OGTT at fasting (p=0.089), 30-minute (p=0.126), 1-hour (p=0.014) and 2-hour (p=0.165). At baseline, 19 subjects had normoglycaemia, 23 had prediabetes, and 1 had diabetes.</w:t>
            </w:r>
          </w:p>
        </w:tc>
      </w:tr>
      <w:tr w:rsidR="006B5978" w:rsidRPr="006B5978" w14:paraId="77941050" w14:textId="77777777" w:rsidTr="006B5978">
        <w:tc>
          <w:tcPr>
            <w:tcW w:w="9781" w:type="dxa"/>
          </w:tcPr>
          <w:p w14:paraId="6251CF8C" w14:textId="77777777" w:rsidR="006B5978" w:rsidRPr="006B5978" w:rsidRDefault="006B5978" w:rsidP="00466D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978" w:rsidRPr="006B5978" w14:paraId="49EC50EB" w14:textId="77777777" w:rsidTr="006B5978">
        <w:tc>
          <w:tcPr>
            <w:tcW w:w="9781" w:type="dxa"/>
          </w:tcPr>
          <w:p w14:paraId="0642C0D5" w14:textId="77777777" w:rsidR="006B5978" w:rsidRPr="006B5978" w:rsidRDefault="006B5978" w:rsidP="004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Conclusion: </w:t>
            </w:r>
            <w:r w:rsidRPr="006B5978">
              <w:rPr>
                <w:rFonts w:ascii="Times New Roman" w:hAnsi="Times New Roman" w:cs="Times New Roman"/>
                <w:sz w:val="24"/>
                <w:szCs w:val="24"/>
              </w:rPr>
              <w:t>Subjects who had dysglycaemia in acute COVID-19 were characterised by insulin resistance. Over one year, a quarter had progression in glycaemic status, especially those with more severe COVID-19. Importantly, there was no significant deterioration in insulin secretory capacity.</w:t>
            </w:r>
          </w:p>
        </w:tc>
      </w:tr>
      <w:tr w:rsidR="006B5978" w:rsidRPr="006B5978" w14:paraId="4FAEC629" w14:textId="77777777" w:rsidTr="006B5978">
        <w:tc>
          <w:tcPr>
            <w:tcW w:w="9781" w:type="dxa"/>
          </w:tcPr>
          <w:p w14:paraId="09E9214A" w14:textId="77777777" w:rsidR="006B5978" w:rsidRPr="006B5978" w:rsidRDefault="006B5978" w:rsidP="00466D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978" w:rsidRPr="006B5978" w14:paraId="147B61DC" w14:textId="77777777" w:rsidTr="006B5978">
        <w:tc>
          <w:tcPr>
            <w:tcW w:w="9781" w:type="dxa"/>
          </w:tcPr>
          <w:p w14:paraId="7EF4E829" w14:textId="26B85123" w:rsidR="006B5978" w:rsidRPr="006B5978" w:rsidRDefault="006B5978" w:rsidP="004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Acknowledgement: </w:t>
            </w:r>
            <w:r w:rsidR="00791EF3" w:rsidRPr="00791EF3">
              <w:rPr>
                <w:rFonts w:ascii="Times New Roman" w:hAnsi="Times New Roman" w:cs="Times New Roman"/>
                <w:sz w:val="24"/>
                <w:szCs w:val="24"/>
              </w:rPr>
              <w:t>This work was supported by HKU Seed Fund for PI Research-Basic Research (2202100829)</w:t>
            </w:r>
            <w:r w:rsidR="007A4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EF3" w:rsidRPr="00791EF3">
              <w:rPr>
                <w:rFonts w:ascii="Times New Roman" w:hAnsi="Times New Roman" w:cs="Times New Roman"/>
                <w:sz w:val="24"/>
                <w:szCs w:val="24"/>
              </w:rPr>
              <w:t>from the Research Grant Council of Hong Kong.</w:t>
            </w:r>
          </w:p>
        </w:tc>
      </w:tr>
    </w:tbl>
    <w:p w14:paraId="0DCE25FF" w14:textId="77777777" w:rsidR="00AF6A92" w:rsidRPr="00AF6A92" w:rsidRDefault="00AF6A92" w:rsidP="00AF6A92">
      <w:pPr>
        <w:rPr>
          <w:sz w:val="24"/>
          <w:szCs w:val="24"/>
        </w:rPr>
      </w:pPr>
    </w:p>
    <w:sectPr w:rsidR="00AF6A92" w:rsidRPr="00AF6A92" w:rsidSect="00E93D9F">
      <w:pgSz w:w="12247" w:h="17180" w:code="9"/>
      <w:pgMar w:top="1021" w:right="1134" w:bottom="1440" w:left="1418" w:header="454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F5472" w14:textId="77777777" w:rsidR="002E6A42" w:rsidRDefault="002E6A42" w:rsidP="008C1FDF">
      <w:pPr>
        <w:spacing w:after="0" w:line="240" w:lineRule="auto"/>
      </w:pPr>
      <w:r>
        <w:separator/>
      </w:r>
    </w:p>
  </w:endnote>
  <w:endnote w:type="continuationSeparator" w:id="0">
    <w:p w14:paraId="0E21CC67" w14:textId="77777777" w:rsidR="002E6A42" w:rsidRDefault="002E6A42" w:rsidP="008C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19FC7" w14:textId="77777777" w:rsidR="002E6A42" w:rsidRDefault="002E6A42" w:rsidP="008C1FDF">
      <w:pPr>
        <w:spacing w:after="0" w:line="240" w:lineRule="auto"/>
      </w:pPr>
      <w:r>
        <w:separator/>
      </w:r>
    </w:p>
  </w:footnote>
  <w:footnote w:type="continuationSeparator" w:id="0">
    <w:p w14:paraId="2DEE149E" w14:textId="77777777" w:rsidR="002E6A42" w:rsidRDefault="002E6A42" w:rsidP="008C1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BF3AAE"/>
    <w:multiLevelType w:val="hybridMultilevel"/>
    <w:tmpl w:val="5F54A780"/>
    <w:lvl w:ilvl="0" w:tplc="7EB44AD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DE5221"/>
    <w:multiLevelType w:val="hybridMultilevel"/>
    <w:tmpl w:val="0816715C"/>
    <w:lvl w:ilvl="0" w:tplc="B380AC3C">
      <w:start w:val="1"/>
      <w:numFmt w:val="lowerRoman"/>
      <w:lvlText w:val="(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44F530CD"/>
    <w:multiLevelType w:val="hybridMultilevel"/>
    <w:tmpl w:val="A6C09356"/>
    <w:lvl w:ilvl="0" w:tplc="3C090011">
      <w:start w:val="1"/>
      <w:numFmt w:val="decimal"/>
      <w:lvlText w:val="%1)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C18BE"/>
    <w:multiLevelType w:val="hybridMultilevel"/>
    <w:tmpl w:val="200A99CE"/>
    <w:lvl w:ilvl="0" w:tplc="1EB09C1A">
      <w:start w:val="1"/>
      <w:numFmt w:val="decimal"/>
      <w:lvlText w:val="%1)"/>
      <w:lvlJc w:val="left"/>
      <w:pPr>
        <w:ind w:left="720" w:hanging="360"/>
      </w:pPr>
      <w:rPr>
        <w:rFonts w:ascii="Arial" w:eastAsia="Gulim" w:hAnsi="Arial" w:cs="Arial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F4608"/>
    <w:multiLevelType w:val="hybridMultilevel"/>
    <w:tmpl w:val="63E6D938"/>
    <w:lvl w:ilvl="0" w:tplc="0D9A336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140" w:hanging="360"/>
      </w:pPr>
    </w:lvl>
    <w:lvl w:ilvl="2" w:tplc="3C09001B" w:tentative="1">
      <w:start w:val="1"/>
      <w:numFmt w:val="lowerRoman"/>
      <w:lvlText w:val="%3."/>
      <w:lvlJc w:val="right"/>
      <w:pPr>
        <w:ind w:left="1860" w:hanging="180"/>
      </w:pPr>
    </w:lvl>
    <w:lvl w:ilvl="3" w:tplc="3C09000F" w:tentative="1">
      <w:start w:val="1"/>
      <w:numFmt w:val="decimal"/>
      <w:lvlText w:val="%4."/>
      <w:lvlJc w:val="left"/>
      <w:pPr>
        <w:ind w:left="2580" w:hanging="360"/>
      </w:pPr>
    </w:lvl>
    <w:lvl w:ilvl="4" w:tplc="3C090019" w:tentative="1">
      <w:start w:val="1"/>
      <w:numFmt w:val="lowerLetter"/>
      <w:lvlText w:val="%5."/>
      <w:lvlJc w:val="left"/>
      <w:pPr>
        <w:ind w:left="3300" w:hanging="360"/>
      </w:pPr>
    </w:lvl>
    <w:lvl w:ilvl="5" w:tplc="3C09001B" w:tentative="1">
      <w:start w:val="1"/>
      <w:numFmt w:val="lowerRoman"/>
      <w:lvlText w:val="%6."/>
      <w:lvlJc w:val="right"/>
      <w:pPr>
        <w:ind w:left="4020" w:hanging="180"/>
      </w:pPr>
    </w:lvl>
    <w:lvl w:ilvl="6" w:tplc="3C09000F" w:tentative="1">
      <w:start w:val="1"/>
      <w:numFmt w:val="decimal"/>
      <w:lvlText w:val="%7."/>
      <w:lvlJc w:val="left"/>
      <w:pPr>
        <w:ind w:left="4740" w:hanging="360"/>
      </w:pPr>
    </w:lvl>
    <w:lvl w:ilvl="7" w:tplc="3C090019" w:tentative="1">
      <w:start w:val="1"/>
      <w:numFmt w:val="lowerLetter"/>
      <w:lvlText w:val="%8."/>
      <w:lvlJc w:val="left"/>
      <w:pPr>
        <w:ind w:left="5460" w:hanging="360"/>
      </w:pPr>
    </w:lvl>
    <w:lvl w:ilvl="8" w:tplc="3C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295"/>
    <w:rsid w:val="00003847"/>
    <w:rsid w:val="00004DF4"/>
    <w:rsid w:val="00023B28"/>
    <w:rsid w:val="000247CA"/>
    <w:rsid w:val="00032D6A"/>
    <w:rsid w:val="00041EAF"/>
    <w:rsid w:val="000424A8"/>
    <w:rsid w:val="00042A3B"/>
    <w:rsid w:val="00046CA7"/>
    <w:rsid w:val="00052D8C"/>
    <w:rsid w:val="00053168"/>
    <w:rsid w:val="000538C5"/>
    <w:rsid w:val="00062D06"/>
    <w:rsid w:val="00063AFF"/>
    <w:rsid w:val="00070B8B"/>
    <w:rsid w:val="0007132B"/>
    <w:rsid w:val="00071D30"/>
    <w:rsid w:val="00080651"/>
    <w:rsid w:val="00082A33"/>
    <w:rsid w:val="000902F3"/>
    <w:rsid w:val="00096DB2"/>
    <w:rsid w:val="000A20DF"/>
    <w:rsid w:val="000B0EE0"/>
    <w:rsid w:val="000B7951"/>
    <w:rsid w:val="000C4E0C"/>
    <w:rsid w:val="000D4CA9"/>
    <w:rsid w:val="000F0E98"/>
    <w:rsid w:val="000F168C"/>
    <w:rsid w:val="000F22CB"/>
    <w:rsid w:val="000F2FFF"/>
    <w:rsid w:val="000F5168"/>
    <w:rsid w:val="000F7B46"/>
    <w:rsid w:val="00100EE4"/>
    <w:rsid w:val="00103AC5"/>
    <w:rsid w:val="00106F28"/>
    <w:rsid w:val="001103B0"/>
    <w:rsid w:val="0011219A"/>
    <w:rsid w:val="0011414F"/>
    <w:rsid w:val="00122998"/>
    <w:rsid w:val="001240C4"/>
    <w:rsid w:val="00127244"/>
    <w:rsid w:val="00134C44"/>
    <w:rsid w:val="00136E68"/>
    <w:rsid w:val="0014050A"/>
    <w:rsid w:val="00144A7A"/>
    <w:rsid w:val="001500E7"/>
    <w:rsid w:val="0015380B"/>
    <w:rsid w:val="00165501"/>
    <w:rsid w:val="0016680E"/>
    <w:rsid w:val="00172611"/>
    <w:rsid w:val="00176A2A"/>
    <w:rsid w:val="00180799"/>
    <w:rsid w:val="00182055"/>
    <w:rsid w:val="001868E0"/>
    <w:rsid w:val="00190607"/>
    <w:rsid w:val="001919F2"/>
    <w:rsid w:val="001B21E9"/>
    <w:rsid w:val="001B3EBA"/>
    <w:rsid w:val="001B6CD9"/>
    <w:rsid w:val="001C0CD6"/>
    <w:rsid w:val="001C76CE"/>
    <w:rsid w:val="001C7AD7"/>
    <w:rsid w:val="001D4E28"/>
    <w:rsid w:val="001D7197"/>
    <w:rsid w:val="001E0E35"/>
    <w:rsid w:val="001E2124"/>
    <w:rsid w:val="001E2BC2"/>
    <w:rsid w:val="001E3143"/>
    <w:rsid w:val="001E741F"/>
    <w:rsid w:val="001F3EF5"/>
    <w:rsid w:val="00203ED0"/>
    <w:rsid w:val="00203F54"/>
    <w:rsid w:val="002052FE"/>
    <w:rsid w:val="00212E8D"/>
    <w:rsid w:val="00223235"/>
    <w:rsid w:val="00227FF8"/>
    <w:rsid w:val="002307A7"/>
    <w:rsid w:val="00232262"/>
    <w:rsid w:val="002342E3"/>
    <w:rsid w:val="002425CA"/>
    <w:rsid w:val="00242DC4"/>
    <w:rsid w:val="0025674E"/>
    <w:rsid w:val="00256C34"/>
    <w:rsid w:val="0026164D"/>
    <w:rsid w:val="00261CDC"/>
    <w:rsid w:val="00264FCA"/>
    <w:rsid w:val="0026707A"/>
    <w:rsid w:val="00272972"/>
    <w:rsid w:val="002772BD"/>
    <w:rsid w:val="00280785"/>
    <w:rsid w:val="002827E8"/>
    <w:rsid w:val="0029154A"/>
    <w:rsid w:val="0029629D"/>
    <w:rsid w:val="002A19C4"/>
    <w:rsid w:val="002B01AC"/>
    <w:rsid w:val="002B5200"/>
    <w:rsid w:val="002B5AB1"/>
    <w:rsid w:val="002C1544"/>
    <w:rsid w:val="002C1B38"/>
    <w:rsid w:val="002C64D9"/>
    <w:rsid w:val="002C6FE8"/>
    <w:rsid w:val="002D7125"/>
    <w:rsid w:val="002E19FC"/>
    <w:rsid w:val="002E4DA7"/>
    <w:rsid w:val="002E4DC1"/>
    <w:rsid w:val="002E59F2"/>
    <w:rsid w:val="002E6A42"/>
    <w:rsid w:val="002F4630"/>
    <w:rsid w:val="00304F29"/>
    <w:rsid w:val="00310721"/>
    <w:rsid w:val="00315CF9"/>
    <w:rsid w:val="00316139"/>
    <w:rsid w:val="00317DFD"/>
    <w:rsid w:val="003200FF"/>
    <w:rsid w:val="00320271"/>
    <w:rsid w:val="003210A7"/>
    <w:rsid w:val="003211DB"/>
    <w:rsid w:val="00322674"/>
    <w:rsid w:val="003245A5"/>
    <w:rsid w:val="00324E73"/>
    <w:rsid w:val="00336440"/>
    <w:rsid w:val="00340071"/>
    <w:rsid w:val="003400AC"/>
    <w:rsid w:val="00340F34"/>
    <w:rsid w:val="00340FE9"/>
    <w:rsid w:val="003423A2"/>
    <w:rsid w:val="0034599A"/>
    <w:rsid w:val="0034678E"/>
    <w:rsid w:val="0035166D"/>
    <w:rsid w:val="00351FA7"/>
    <w:rsid w:val="00357BA4"/>
    <w:rsid w:val="00357D76"/>
    <w:rsid w:val="00360360"/>
    <w:rsid w:val="003625B4"/>
    <w:rsid w:val="00364B9A"/>
    <w:rsid w:val="003727FA"/>
    <w:rsid w:val="003741FE"/>
    <w:rsid w:val="0037457E"/>
    <w:rsid w:val="00374884"/>
    <w:rsid w:val="00374EE9"/>
    <w:rsid w:val="00377BC9"/>
    <w:rsid w:val="00383E44"/>
    <w:rsid w:val="0038520A"/>
    <w:rsid w:val="00387660"/>
    <w:rsid w:val="00391401"/>
    <w:rsid w:val="003B0543"/>
    <w:rsid w:val="003B065D"/>
    <w:rsid w:val="003B2DC8"/>
    <w:rsid w:val="003C3282"/>
    <w:rsid w:val="003C766C"/>
    <w:rsid w:val="003C7EDE"/>
    <w:rsid w:val="003D172A"/>
    <w:rsid w:val="003D563D"/>
    <w:rsid w:val="003F065C"/>
    <w:rsid w:val="003F14E1"/>
    <w:rsid w:val="003F6247"/>
    <w:rsid w:val="003F66DE"/>
    <w:rsid w:val="00401797"/>
    <w:rsid w:val="00406CF2"/>
    <w:rsid w:val="00421400"/>
    <w:rsid w:val="0042174C"/>
    <w:rsid w:val="00426415"/>
    <w:rsid w:val="00427BDD"/>
    <w:rsid w:val="00430283"/>
    <w:rsid w:val="00432924"/>
    <w:rsid w:val="00432C4A"/>
    <w:rsid w:val="00443706"/>
    <w:rsid w:val="00443D85"/>
    <w:rsid w:val="00447232"/>
    <w:rsid w:val="00447631"/>
    <w:rsid w:val="00450FFF"/>
    <w:rsid w:val="00456001"/>
    <w:rsid w:val="00464F5A"/>
    <w:rsid w:val="00465248"/>
    <w:rsid w:val="00466E0D"/>
    <w:rsid w:val="0047108E"/>
    <w:rsid w:val="0047171A"/>
    <w:rsid w:val="00472029"/>
    <w:rsid w:val="00472FCB"/>
    <w:rsid w:val="00474605"/>
    <w:rsid w:val="00474CC7"/>
    <w:rsid w:val="004762C8"/>
    <w:rsid w:val="00482458"/>
    <w:rsid w:val="00486101"/>
    <w:rsid w:val="00491FB4"/>
    <w:rsid w:val="00493C03"/>
    <w:rsid w:val="0049446B"/>
    <w:rsid w:val="00494AFE"/>
    <w:rsid w:val="00495ABD"/>
    <w:rsid w:val="004A02F5"/>
    <w:rsid w:val="004A091B"/>
    <w:rsid w:val="004A23A2"/>
    <w:rsid w:val="004A241A"/>
    <w:rsid w:val="004A244A"/>
    <w:rsid w:val="004B0A4C"/>
    <w:rsid w:val="004B1EAC"/>
    <w:rsid w:val="004C1B0B"/>
    <w:rsid w:val="004C22FB"/>
    <w:rsid w:val="004C57E5"/>
    <w:rsid w:val="004C6423"/>
    <w:rsid w:val="004D6086"/>
    <w:rsid w:val="004D6BAB"/>
    <w:rsid w:val="004D75FC"/>
    <w:rsid w:val="004E3BE2"/>
    <w:rsid w:val="004E3C81"/>
    <w:rsid w:val="004E6E23"/>
    <w:rsid w:val="004F4DFB"/>
    <w:rsid w:val="005015D4"/>
    <w:rsid w:val="0050167E"/>
    <w:rsid w:val="00501EB8"/>
    <w:rsid w:val="00502CCD"/>
    <w:rsid w:val="00503DA0"/>
    <w:rsid w:val="00516C11"/>
    <w:rsid w:val="00517855"/>
    <w:rsid w:val="0052157E"/>
    <w:rsid w:val="005229A4"/>
    <w:rsid w:val="005239BB"/>
    <w:rsid w:val="0052446C"/>
    <w:rsid w:val="00525F66"/>
    <w:rsid w:val="00526625"/>
    <w:rsid w:val="00527057"/>
    <w:rsid w:val="0053081F"/>
    <w:rsid w:val="00530BE9"/>
    <w:rsid w:val="00534219"/>
    <w:rsid w:val="005431FF"/>
    <w:rsid w:val="00543ADC"/>
    <w:rsid w:val="00546362"/>
    <w:rsid w:val="00547D78"/>
    <w:rsid w:val="005535B7"/>
    <w:rsid w:val="00567231"/>
    <w:rsid w:val="005714B3"/>
    <w:rsid w:val="00573E08"/>
    <w:rsid w:val="0057475C"/>
    <w:rsid w:val="00577838"/>
    <w:rsid w:val="00580FCC"/>
    <w:rsid w:val="00581849"/>
    <w:rsid w:val="00581AB6"/>
    <w:rsid w:val="00584870"/>
    <w:rsid w:val="00584C46"/>
    <w:rsid w:val="0059299B"/>
    <w:rsid w:val="00595118"/>
    <w:rsid w:val="005A15DD"/>
    <w:rsid w:val="005A1C6C"/>
    <w:rsid w:val="005A6BC7"/>
    <w:rsid w:val="005B03A1"/>
    <w:rsid w:val="005B09B8"/>
    <w:rsid w:val="005B0BC7"/>
    <w:rsid w:val="005B3A86"/>
    <w:rsid w:val="005C44D3"/>
    <w:rsid w:val="005C4D76"/>
    <w:rsid w:val="005C5000"/>
    <w:rsid w:val="005D2D8C"/>
    <w:rsid w:val="005D625D"/>
    <w:rsid w:val="005E0192"/>
    <w:rsid w:val="005E0365"/>
    <w:rsid w:val="005E5BF1"/>
    <w:rsid w:val="005F0BD2"/>
    <w:rsid w:val="005F137E"/>
    <w:rsid w:val="00611177"/>
    <w:rsid w:val="00612193"/>
    <w:rsid w:val="00617F56"/>
    <w:rsid w:val="006362AD"/>
    <w:rsid w:val="00643E32"/>
    <w:rsid w:val="00656325"/>
    <w:rsid w:val="00670195"/>
    <w:rsid w:val="00676E1E"/>
    <w:rsid w:val="006827C4"/>
    <w:rsid w:val="00685C53"/>
    <w:rsid w:val="00690642"/>
    <w:rsid w:val="00691578"/>
    <w:rsid w:val="00694045"/>
    <w:rsid w:val="006973BD"/>
    <w:rsid w:val="006A0B29"/>
    <w:rsid w:val="006A3875"/>
    <w:rsid w:val="006B4254"/>
    <w:rsid w:val="006B4B4F"/>
    <w:rsid w:val="006B584A"/>
    <w:rsid w:val="006B5978"/>
    <w:rsid w:val="006B62BB"/>
    <w:rsid w:val="006B6BB5"/>
    <w:rsid w:val="006B7894"/>
    <w:rsid w:val="006C0FD9"/>
    <w:rsid w:val="006C5944"/>
    <w:rsid w:val="006D02D2"/>
    <w:rsid w:val="006D2AAB"/>
    <w:rsid w:val="006D4F45"/>
    <w:rsid w:val="006D734A"/>
    <w:rsid w:val="006E1535"/>
    <w:rsid w:val="006E32CA"/>
    <w:rsid w:val="006E6D97"/>
    <w:rsid w:val="006E7876"/>
    <w:rsid w:val="006F1E66"/>
    <w:rsid w:val="006F6D6B"/>
    <w:rsid w:val="007015B9"/>
    <w:rsid w:val="00704C69"/>
    <w:rsid w:val="00706701"/>
    <w:rsid w:val="00710E01"/>
    <w:rsid w:val="007119D4"/>
    <w:rsid w:val="0072183E"/>
    <w:rsid w:val="007255B3"/>
    <w:rsid w:val="00730C2C"/>
    <w:rsid w:val="00730D74"/>
    <w:rsid w:val="00734CFC"/>
    <w:rsid w:val="00736282"/>
    <w:rsid w:val="0073679F"/>
    <w:rsid w:val="007372E9"/>
    <w:rsid w:val="0075386E"/>
    <w:rsid w:val="00756B5F"/>
    <w:rsid w:val="007650A9"/>
    <w:rsid w:val="00775698"/>
    <w:rsid w:val="0077594E"/>
    <w:rsid w:val="00777E49"/>
    <w:rsid w:val="00777FA6"/>
    <w:rsid w:val="00791EF3"/>
    <w:rsid w:val="00794541"/>
    <w:rsid w:val="00794E85"/>
    <w:rsid w:val="0079727D"/>
    <w:rsid w:val="0079737D"/>
    <w:rsid w:val="007A4675"/>
    <w:rsid w:val="007A479E"/>
    <w:rsid w:val="007B1759"/>
    <w:rsid w:val="007B3F19"/>
    <w:rsid w:val="007B5208"/>
    <w:rsid w:val="007C6DE7"/>
    <w:rsid w:val="007C7BD0"/>
    <w:rsid w:val="007D00E2"/>
    <w:rsid w:val="007D62D0"/>
    <w:rsid w:val="007F3427"/>
    <w:rsid w:val="007F38B4"/>
    <w:rsid w:val="007F3CA9"/>
    <w:rsid w:val="007F4B52"/>
    <w:rsid w:val="007F538E"/>
    <w:rsid w:val="00805F61"/>
    <w:rsid w:val="008065EC"/>
    <w:rsid w:val="008137C8"/>
    <w:rsid w:val="008145CD"/>
    <w:rsid w:val="00816779"/>
    <w:rsid w:val="008218C1"/>
    <w:rsid w:val="00822966"/>
    <w:rsid w:val="00825E53"/>
    <w:rsid w:val="00830945"/>
    <w:rsid w:val="008316B0"/>
    <w:rsid w:val="0083474F"/>
    <w:rsid w:val="00840473"/>
    <w:rsid w:val="00841BD0"/>
    <w:rsid w:val="008434E6"/>
    <w:rsid w:val="00845EF2"/>
    <w:rsid w:val="0084647F"/>
    <w:rsid w:val="0084649F"/>
    <w:rsid w:val="008507F4"/>
    <w:rsid w:val="008555AB"/>
    <w:rsid w:val="00857491"/>
    <w:rsid w:val="008578A2"/>
    <w:rsid w:val="00860361"/>
    <w:rsid w:val="008735BE"/>
    <w:rsid w:val="00873D8C"/>
    <w:rsid w:val="00884A26"/>
    <w:rsid w:val="00887DA4"/>
    <w:rsid w:val="00891462"/>
    <w:rsid w:val="00892955"/>
    <w:rsid w:val="008944E1"/>
    <w:rsid w:val="008A1123"/>
    <w:rsid w:val="008A1B80"/>
    <w:rsid w:val="008B469A"/>
    <w:rsid w:val="008B6457"/>
    <w:rsid w:val="008B6793"/>
    <w:rsid w:val="008C1FDF"/>
    <w:rsid w:val="008D11F2"/>
    <w:rsid w:val="008E4C73"/>
    <w:rsid w:val="008F27AF"/>
    <w:rsid w:val="009015D0"/>
    <w:rsid w:val="00910028"/>
    <w:rsid w:val="00913154"/>
    <w:rsid w:val="0091382B"/>
    <w:rsid w:val="00913B49"/>
    <w:rsid w:val="00922584"/>
    <w:rsid w:val="00926077"/>
    <w:rsid w:val="0092784C"/>
    <w:rsid w:val="00927E08"/>
    <w:rsid w:val="009373FA"/>
    <w:rsid w:val="009400C2"/>
    <w:rsid w:val="00955220"/>
    <w:rsid w:val="00955A61"/>
    <w:rsid w:val="00964865"/>
    <w:rsid w:val="00965AFD"/>
    <w:rsid w:val="00970606"/>
    <w:rsid w:val="00974084"/>
    <w:rsid w:val="0097750B"/>
    <w:rsid w:val="0099006E"/>
    <w:rsid w:val="00992B9C"/>
    <w:rsid w:val="009A0D1E"/>
    <w:rsid w:val="009A155B"/>
    <w:rsid w:val="009B129E"/>
    <w:rsid w:val="009B1923"/>
    <w:rsid w:val="009B29C4"/>
    <w:rsid w:val="009B388D"/>
    <w:rsid w:val="009B7480"/>
    <w:rsid w:val="009C1244"/>
    <w:rsid w:val="009C56A1"/>
    <w:rsid w:val="009C6104"/>
    <w:rsid w:val="009D273A"/>
    <w:rsid w:val="009E457B"/>
    <w:rsid w:val="009E463E"/>
    <w:rsid w:val="009E770E"/>
    <w:rsid w:val="009F3CDD"/>
    <w:rsid w:val="00A110F2"/>
    <w:rsid w:val="00A12685"/>
    <w:rsid w:val="00A16512"/>
    <w:rsid w:val="00A20E3B"/>
    <w:rsid w:val="00A22989"/>
    <w:rsid w:val="00A23DD3"/>
    <w:rsid w:val="00A251D7"/>
    <w:rsid w:val="00A35AE7"/>
    <w:rsid w:val="00A43533"/>
    <w:rsid w:val="00A453BB"/>
    <w:rsid w:val="00A50DA6"/>
    <w:rsid w:val="00A51876"/>
    <w:rsid w:val="00A54F93"/>
    <w:rsid w:val="00A56541"/>
    <w:rsid w:val="00A56968"/>
    <w:rsid w:val="00A62EED"/>
    <w:rsid w:val="00A64DC3"/>
    <w:rsid w:val="00A72295"/>
    <w:rsid w:val="00A81DE0"/>
    <w:rsid w:val="00A8366A"/>
    <w:rsid w:val="00A85A37"/>
    <w:rsid w:val="00A86569"/>
    <w:rsid w:val="00A86CBC"/>
    <w:rsid w:val="00A92792"/>
    <w:rsid w:val="00A94EDD"/>
    <w:rsid w:val="00A95AF7"/>
    <w:rsid w:val="00A95BBC"/>
    <w:rsid w:val="00A95D28"/>
    <w:rsid w:val="00AA07B3"/>
    <w:rsid w:val="00AA1790"/>
    <w:rsid w:val="00AA541A"/>
    <w:rsid w:val="00AA62F1"/>
    <w:rsid w:val="00AA78CF"/>
    <w:rsid w:val="00AB0D07"/>
    <w:rsid w:val="00AB1CEB"/>
    <w:rsid w:val="00AB26F0"/>
    <w:rsid w:val="00AB37D1"/>
    <w:rsid w:val="00AB72A0"/>
    <w:rsid w:val="00AC1001"/>
    <w:rsid w:val="00AD330B"/>
    <w:rsid w:val="00AD5F81"/>
    <w:rsid w:val="00AE0381"/>
    <w:rsid w:val="00AE60CC"/>
    <w:rsid w:val="00AE67EA"/>
    <w:rsid w:val="00AF2522"/>
    <w:rsid w:val="00AF6A92"/>
    <w:rsid w:val="00AF76C8"/>
    <w:rsid w:val="00AF7843"/>
    <w:rsid w:val="00B00FD7"/>
    <w:rsid w:val="00B06E2B"/>
    <w:rsid w:val="00B13851"/>
    <w:rsid w:val="00B16252"/>
    <w:rsid w:val="00B2012C"/>
    <w:rsid w:val="00B26FD6"/>
    <w:rsid w:val="00B32ABF"/>
    <w:rsid w:val="00B3358D"/>
    <w:rsid w:val="00B339DE"/>
    <w:rsid w:val="00B373B4"/>
    <w:rsid w:val="00B41667"/>
    <w:rsid w:val="00B46198"/>
    <w:rsid w:val="00B463A1"/>
    <w:rsid w:val="00B47605"/>
    <w:rsid w:val="00B60D27"/>
    <w:rsid w:val="00B62EE0"/>
    <w:rsid w:val="00B65883"/>
    <w:rsid w:val="00B65DF9"/>
    <w:rsid w:val="00B66097"/>
    <w:rsid w:val="00B73DD7"/>
    <w:rsid w:val="00B76C18"/>
    <w:rsid w:val="00B77552"/>
    <w:rsid w:val="00B83F1C"/>
    <w:rsid w:val="00B845CE"/>
    <w:rsid w:val="00B852D1"/>
    <w:rsid w:val="00B914AB"/>
    <w:rsid w:val="00B92653"/>
    <w:rsid w:val="00B94D30"/>
    <w:rsid w:val="00BA0251"/>
    <w:rsid w:val="00BA601C"/>
    <w:rsid w:val="00BB34DD"/>
    <w:rsid w:val="00BB3F67"/>
    <w:rsid w:val="00BC2FA5"/>
    <w:rsid w:val="00BC6AD6"/>
    <w:rsid w:val="00BD2209"/>
    <w:rsid w:val="00BD4073"/>
    <w:rsid w:val="00BE09ED"/>
    <w:rsid w:val="00BF72C3"/>
    <w:rsid w:val="00C01E52"/>
    <w:rsid w:val="00C03642"/>
    <w:rsid w:val="00C06313"/>
    <w:rsid w:val="00C10107"/>
    <w:rsid w:val="00C10283"/>
    <w:rsid w:val="00C11513"/>
    <w:rsid w:val="00C120FE"/>
    <w:rsid w:val="00C136D4"/>
    <w:rsid w:val="00C1585B"/>
    <w:rsid w:val="00C2235F"/>
    <w:rsid w:val="00C22FA4"/>
    <w:rsid w:val="00C235D0"/>
    <w:rsid w:val="00C27BA3"/>
    <w:rsid w:val="00C420F5"/>
    <w:rsid w:val="00C51F8F"/>
    <w:rsid w:val="00C56E7B"/>
    <w:rsid w:val="00C723B3"/>
    <w:rsid w:val="00C73190"/>
    <w:rsid w:val="00C865B6"/>
    <w:rsid w:val="00C877D9"/>
    <w:rsid w:val="00C87B05"/>
    <w:rsid w:val="00CA4537"/>
    <w:rsid w:val="00CA468F"/>
    <w:rsid w:val="00CC7BF6"/>
    <w:rsid w:val="00CE602F"/>
    <w:rsid w:val="00CE6C9C"/>
    <w:rsid w:val="00CF0FD1"/>
    <w:rsid w:val="00CF488C"/>
    <w:rsid w:val="00CF6520"/>
    <w:rsid w:val="00D0105B"/>
    <w:rsid w:val="00D04F5D"/>
    <w:rsid w:val="00D058DE"/>
    <w:rsid w:val="00D075BB"/>
    <w:rsid w:val="00D10C5D"/>
    <w:rsid w:val="00D200C8"/>
    <w:rsid w:val="00D21847"/>
    <w:rsid w:val="00D21F07"/>
    <w:rsid w:val="00D25758"/>
    <w:rsid w:val="00D306FA"/>
    <w:rsid w:val="00D32CD4"/>
    <w:rsid w:val="00D362A0"/>
    <w:rsid w:val="00D378FD"/>
    <w:rsid w:val="00D41222"/>
    <w:rsid w:val="00D52366"/>
    <w:rsid w:val="00D527ED"/>
    <w:rsid w:val="00D5314B"/>
    <w:rsid w:val="00D617B1"/>
    <w:rsid w:val="00D67F6A"/>
    <w:rsid w:val="00D74515"/>
    <w:rsid w:val="00D7522A"/>
    <w:rsid w:val="00D8296C"/>
    <w:rsid w:val="00D82B40"/>
    <w:rsid w:val="00D8315F"/>
    <w:rsid w:val="00D86B6B"/>
    <w:rsid w:val="00D9159B"/>
    <w:rsid w:val="00D92CFD"/>
    <w:rsid w:val="00D939D8"/>
    <w:rsid w:val="00D96245"/>
    <w:rsid w:val="00DA4893"/>
    <w:rsid w:val="00DA5D31"/>
    <w:rsid w:val="00DB0018"/>
    <w:rsid w:val="00DB461C"/>
    <w:rsid w:val="00DC07A8"/>
    <w:rsid w:val="00DC0C4F"/>
    <w:rsid w:val="00DC4D06"/>
    <w:rsid w:val="00DC4E55"/>
    <w:rsid w:val="00DD6375"/>
    <w:rsid w:val="00DE4BC9"/>
    <w:rsid w:val="00DE6876"/>
    <w:rsid w:val="00DE6AF4"/>
    <w:rsid w:val="00DF1DB9"/>
    <w:rsid w:val="00DF5541"/>
    <w:rsid w:val="00DF73CA"/>
    <w:rsid w:val="00E03049"/>
    <w:rsid w:val="00E0683A"/>
    <w:rsid w:val="00E2377B"/>
    <w:rsid w:val="00E241CF"/>
    <w:rsid w:val="00E25B30"/>
    <w:rsid w:val="00E27B32"/>
    <w:rsid w:val="00E33063"/>
    <w:rsid w:val="00E359AB"/>
    <w:rsid w:val="00E374D2"/>
    <w:rsid w:val="00E37A02"/>
    <w:rsid w:val="00E37CFC"/>
    <w:rsid w:val="00E41C5D"/>
    <w:rsid w:val="00E41CCB"/>
    <w:rsid w:val="00E41DA4"/>
    <w:rsid w:val="00E42F1C"/>
    <w:rsid w:val="00E44EA1"/>
    <w:rsid w:val="00E453F5"/>
    <w:rsid w:val="00E54108"/>
    <w:rsid w:val="00E61D3A"/>
    <w:rsid w:val="00E63B4B"/>
    <w:rsid w:val="00E71E3D"/>
    <w:rsid w:val="00E74C23"/>
    <w:rsid w:val="00E76A45"/>
    <w:rsid w:val="00E777A2"/>
    <w:rsid w:val="00E84F7B"/>
    <w:rsid w:val="00E90942"/>
    <w:rsid w:val="00E9263A"/>
    <w:rsid w:val="00E93D9F"/>
    <w:rsid w:val="00E94FD0"/>
    <w:rsid w:val="00E95FE5"/>
    <w:rsid w:val="00EA50A0"/>
    <w:rsid w:val="00EB37BF"/>
    <w:rsid w:val="00EB5712"/>
    <w:rsid w:val="00EB77B8"/>
    <w:rsid w:val="00EB7853"/>
    <w:rsid w:val="00ED00A1"/>
    <w:rsid w:val="00ED24C6"/>
    <w:rsid w:val="00ED25CD"/>
    <w:rsid w:val="00ED2915"/>
    <w:rsid w:val="00EE25DE"/>
    <w:rsid w:val="00EE3918"/>
    <w:rsid w:val="00EE41F6"/>
    <w:rsid w:val="00EE5A11"/>
    <w:rsid w:val="00F00FED"/>
    <w:rsid w:val="00F11DCB"/>
    <w:rsid w:val="00F211FA"/>
    <w:rsid w:val="00F21437"/>
    <w:rsid w:val="00F232F0"/>
    <w:rsid w:val="00F251E5"/>
    <w:rsid w:val="00F26ECE"/>
    <w:rsid w:val="00F31C3D"/>
    <w:rsid w:val="00F334B1"/>
    <w:rsid w:val="00F40994"/>
    <w:rsid w:val="00F41547"/>
    <w:rsid w:val="00F455BE"/>
    <w:rsid w:val="00F51EFE"/>
    <w:rsid w:val="00F5416D"/>
    <w:rsid w:val="00F559BC"/>
    <w:rsid w:val="00F60BE6"/>
    <w:rsid w:val="00F66509"/>
    <w:rsid w:val="00F70630"/>
    <w:rsid w:val="00F72DC1"/>
    <w:rsid w:val="00F74E4B"/>
    <w:rsid w:val="00F76F92"/>
    <w:rsid w:val="00F87246"/>
    <w:rsid w:val="00F9078A"/>
    <w:rsid w:val="00FA5527"/>
    <w:rsid w:val="00FA6B60"/>
    <w:rsid w:val="00FA6C7F"/>
    <w:rsid w:val="00FB36CC"/>
    <w:rsid w:val="00FB5BE7"/>
    <w:rsid w:val="00FC4454"/>
    <w:rsid w:val="00FD01E8"/>
    <w:rsid w:val="00FD03B1"/>
    <w:rsid w:val="00FD31D2"/>
    <w:rsid w:val="00FD5D4A"/>
    <w:rsid w:val="00FE20D5"/>
    <w:rsid w:val="00FF08E9"/>
    <w:rsid w:val="00FF1906"/>
    <w:rsid w:val="00FF1E2C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815EC44"/>
  <w14:defaultImageDpi w14:val="32767"/>
  <w15:chartTrackingRefBased/>
  <w15:docId w15:val="{19B79D12-F006-4324-A14E-6E36CC22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A92"/>
  </w:style>
  <w:style w:type="paragraph" w:styleId="Heading1">
    <w:name w:val="heading 1"/>
    <w:basedOn w:val="Normal"/>
    <w:next w:val="Normal"/>
    <w:link w:val="Heading1Char"/>
    <w:qFormat/>
    <w:rsid w:val="00A72295"/>
    <w:pPr>
      <w:keepNext/>
      <w:spacing w:before="120" w:after="120" w:line="240" w:lineRule="auto"/>
      <w:jc w:val="both"/>
      <w:outlineLvl w:val="0"/>
    </w:pPr>
    <w:rPr>
      <w:rFonts w:ascii="Times New Roman" w:eastAsia="PMingLiU" w:hAnsi="Times New Roman" w:cs="Times New Roman"/>
      <w:b/>
      <w:sz w:val="24"/>
      <w:szCs w:val="20"/>
      <w:u w:val="single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A72295"/>
    <w:pPr>
      <w:keepNext/>
      <w:spacing w:after="0" w:line="240" w:lineRule="auto"/>
      <w:outlineLvl w:val="3"/>
    </w:pPr>
    <w:rPr>
      <w:rFonts w:ascii="Times New Roman" w:eastAsia="PMingLiU" w:hAnsi="Times New Roman" w:cs="Times New Roman"/>
      <w:b/>
      <w:bCs/>
      <w:sz w:val="24"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A72295"/>
    <w:pPr>
      <w:keepNext/>
      <w:spacing w:after="0" w:line="240" w:lineRule="auto"/>
      <w:jc w:val="center"/>
      <w:outlineLvl w:val="4"/>
    </w:pPr>
    <w:rPr>
      <w:rFonts w:ascii="Times New Roman" w:eastAsia="PMingLiU" w:hAnsi="Times New Roman" w:cs="Times New Roman"/>
      <w:sz w:val="24"/>
      <w:szCs w:val="20"/>
      <w:u w:val="single"/>
      <w:lang w:val="en-GB" w:eastAsia="en-US"/>
    </w:rPr>
  </w:style>
  <w:style w:type="paragraph" w:styleId="Heading6">
    <w:name w:val="heading 6"/>
    <w:basedOn w:val="Normal"/>
    <w:next w:val="Normal"/>
    <w:link w:val="Heading6Char"/>
    <w:qFormat/>
    <w:rsid w:val="00A72295"/>
    <w:pPr>
      <w:keepNext/>
      <w:spacing w:after="0" w:line="240" w:lineRule="auto"/>
      <w:jc w:val="center"/>
      <w:outlineLvl w:val="5"/>
    </w:pPr>
    <w:rPr>
      <w:rFonts w:ascii="Times New Roman" w:eastAsia="PMingLiU" w:hAnsi="Times New Roman" w:cs="Times New Roman"/>
      <w:sz w:val="28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2295"/>
    <w:rPr>
      <w:rFonts w:ascii="Times New Roman" w:eastAsia="PMingLiU" w:hAnsi="Times New Roman" w:cs="Times New Roman"/>
      <w:b/>
      <w:sz w:val="24"/>
      <w:szCs w:val="20"/>
      <w:u w:val="single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72295"/>
    <w:rPr>
      <w:rFonts w:ascii="Times New Roman" w:eastAsia="PMingLiU" w:hAnsi="Times New Roman" w:cs="Times New Roman"/>
      <w:b/>
      <w:bCs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72295"/>
    <w:rPr>
      <w:rFonts w:ascii="Times New Roman" w:eastAsia="PMingLiU" w:hAnsi="Times New Roman" w:cs="Times New Roman"/>
      <w:sz w:val="24"/>
      <w:szCs w:val="20"/>
      <w:u w:val="single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72295"/>
    <w:rPr>
      <w:rFonts w:ascii="Times New Roman" w:eastAsia="PMingLiU" w:hAnsi="Times New Roman" w:cs="Times New Roman"/>
      <w:sz w:val="28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A72295"/>
    <w:pPr>
      <w:tabs>
        <w:tab w:val="center" w:pos="4320"/>
        <w:tab w:val="right" w:pos="8640"/>
      </w:tabs>
      <w:spacing w:after="0" w:line="240" w:lineRule="auto"/>
    </w:pPr>
    <w:rPr>
      <w:rFonts w:ascii="Times New Roman" w:eastAsia="PMingLiU" w:hAnsi="Times New Roman" w:cs="Times New Roman"/>
      <w:sz w:val="24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2295"/>
    <w:rPr>
      <w:rFonts w:ascii="Times New Roman" w:eastAsia="PMingLiU" w:hAnsi="Times New Roman" w:cs="Times New Roman"/>
      <w:sz w:val="24"/>
      <w:szCs w:val="20"/>
      <w:lang w:val="en-GB" w:eastAsia="en-US"/>
    </w:rPr>
  </w:style>
  <w:style w:type="character" w:styleId="Hyperlink">
    <w:name w:val="Hyperlink"/>
    <w:rsid w:val="00A72295"/>
    <w:rPr>
      <w:color w:val="0000FF"/>
      <w:u w:val="single"/>
    </w:rPr>
  </w:style>
  <w:style w:type="paragraph" w:styleId="BodyText">
    <w:name w:val="Body Text"/>
    <w:basedOn w:val="Normal"/>
    <w:link w:val="BodyTextChar"/>
    <w:rsid w:val="00A72295"/>
    <w:pPr>
      <w:spacing w:after="0" w:line="240" w:lineRule="auto"/>
    </w:pPr>
    <w:rPr>
      <w:rFonts w:ascii="Times New Roman" w:eastAsia="PMingLiU" w:hAnsi="Times New Roman" w:cs="Times New Roman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A72295"/>
    <w:rPr>
      <w:rFonts w:ascii="Times New Roman" w:eastAsia="PMingLiU" w:hAnsi="Times New Roman" w:cs="Times New Roman"/>
      <w:szCs w:val="20"/>
      <w:lang w:val="en-GB" w:eastAsia="en-US"/>
    </w:rPr>
  </w:style>
  <w:style w:type="paragraph" w:styleId="BodyText3">
    <w:name w:val="Body Text 3"/>
    <w:basedOn w:val="Normal"/>
    <w:link w:val="BodyText3Char"/>
    <w:rsid w:val="00A72295"/>
    <w:pPr>
      <w:spacing w:after="0" w:line="240" w:lineRule="auto"/>
      <w:ind w:right="709"/>
      <w:jc w:val="both"/>
    </w:pPr>
    <w:rPr>
      <w:rFonts w:ascii="Times New Roman" w:eastAsia="PMingLiU" w:hAnsi="Times New Roman" w:cs="Times New Roman"/>
      <w:i/>
      <w:iCs/>
      <w:sz w:val="24"/>
      <w:szCs w:val="20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A72295"/>
    <w:rPr>
      <w:rFonts w:ascii="Times New Roman" w:eastAsia="PMingLiU" w:hAnsi="Times New Roman" w:cs="Times New Roman"/>
      <w:i/>
      <w:iCs/>
      <w:sz w:val="24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A722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22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D734A"/>
    <w:rPr>
      <w:color w:val="808080"/>
    </w:rPr>
  </w:style>
  <w:style w:type="table" w:styleId="TableGrid">
    <w:name w:val="Table Grid"/>
    <w:basedOn w:val="TableNormal"/>
    <w:uiPriority w:val="39"/>
    <w:rsid w:val="006B7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373B4"/>
    <w:rPr>
      <w:color w:val="954F72" w:themeColor="followedHyperlink"/>
      <w:u w:val="single"/>
    </w:rPr>
  </w:style>
  <w:style w:type="paragraph" w:customStyle="1" w:styleId="Style1">
    <w:name w:val="Style1"/>
    <w:basedOn w:val="Normal"/>
    <w:link w:val="Style1Char"/>
    <w:rsid w:val="00340FE9"/>
    <w:pPr>
      <w:shd w:val="clear" w:color="auto" w:fill="FFF2CC" w:themeFill="accent4" w:themeFillTint="33"/>
      <w:tabs>
        <w:tab w:val="center" w:pos="5386"/>
      </w:tabs>
    </w:pPr>
    <w:rPr>
      <w:rFonts w:ascii="Arial" w:eastAsia="Gulim" w:hAnsi="Arial" w:cs="Arial"/>
      <w:b/>
    </w:rPr>
  </w:style>
  <w:style w:type="paragraph" w:styleId="Footer">
    <w:name w:val="footer"/>
    <w:basedOn w:val="Normal"/>
    <w:link w:val="FooterChar"/>
    <w:uiPriority w:val="99"/>
    <w:unhideWhenUsed/>
    <w:rsid w:val="008C1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yle1Char">
    <w:name w:val="Style1 Char"/>
    <w:basedOn w:val="DefaultParagraphFont"/>
    <w:link w:val="Style1"/>
    <w:rsid w:val="00340FE9"/>
    <w:rPr>
      <w:rFonts w:ascii="Arial" w:eastAsia="Gulim" w:hAnsi="Arial" w:cs="Arial"/>
      <w:b/>
      <w:shd w:val="clear" w:color="auto" w:fill="FFF2CC" w:themeFill="accent4" w:themeFillTint="33"/>
    </w:rPr>
  </w:style>
  <w:style w:type="character" w:customStyle="1" w:styleId="FooterChar">
    <w:name w:val="Footer Char"/>
    <w:basedOn w:val="DefaultParagraphFont"/>
    <w:link w:val="Footer"/>
    <w:uiPriority w:val="99"/>
    <w:rsid w:val="008C1FD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261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A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86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1868E0"/>
  </w:style>
  <w:style w:type="character" w:customStyle="1" w:styleId="eop">
    <w:name w:val="eop"/>
    <w:basedOn w:val="DefaultParagraphFont"/>
    <w:rsid w:val="001868E0"/>
  </w:style>
  <w:style w:type="character" w:customStyle="1" w:styleId="tabchar">
    <w:name w:val="tabchar"/>
    <w:basedOn w:val="DefaultParagraphFont"/>
    <w:rsid w:val="001868E0"/>
  </w:style>
  <w:style w:type="paragraph" w:customStyle="1" w:styleId="Body">
    <w:name w:val="Body"/>
    <w:rsid w:val="001868E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1868E0"/>
    <w:rPr>
      <w:b/>
      <w:bCs/>
    </w:rPr>
  </w:style>
  <w:style w:type="character" w:customStyle="1" w:styleId="s5">
    <w:name w:val="s5"/>
    <w:basedOn w:val="DefaultParagraphFont"/>
    <w:rsid w:val="001868E0"/>
  </w:style>
  <w:style w:type="paragraph" w:customStyle="1" w:styleId="AbstractBookBaseParagraph">
    <w:name w:val="Abstract Book Base Paragraph"/>
    <w:basedOn w:val="Normal"/>
    <w:rsid w:val="007F38B4"/>
    <w:pPr>
      <w:spacing w:after="0" w:line="240" w:lineRule="auto"/>
    </w:pPr>
    <w:rPr>
      <w:lang w:val="en-GB" w:eastAsia="en-GB"/>
    </w:rPr>
  </w:style>
  <w:style w:type="paragraph" w:customStyle="1" w:styleId="AbstractBookSuportingDocumentHeader">
    <w:name w:val="Abstract Book Suporting Document Header"/>
    <w:basedOn w:val="AbstractBookBaseParagraph"/>
    <w:rsid w:val="007F38B4"/>
    <w:pPr>
      <w:spacing w:before="144" w:after="144"/>
    </w:pPr>
    <w:rPr>
      <w:b/>
    </w:rPr>
  </w:style>
  <w:style w:type="paragraph" w:customStyle="1" w:styleId="Default">
    <w:name w:val="Default"/>
    <w:link w:val="DefaultChar"/>
    <w:qFormat/>
    <w:rsid w:val="007F38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kern w:val="2"/>
      <w:sz w:val="24"/>
      <w:szCs w:val="24"/>
      <w:lang w:val="en-US" w:eastAsia="zh-CN"/>
    </w:rPr>
  </w:style>
  <w:style w:type="character" w:customStyle="1" w:styleId="DefaultChar">
    <w:name w:val="Default Char"/>
    <w:link w:val="Default"/>
    <w:rsid w:val="007F38B4"/>
    <w:rPr>
      <w:rFonts w:ascii="Times New Roman" w:eastAsia="Times New Roman" w:hAnsi="Times New Roman"/>
      <w:color w:val="000000"/>
      <w:kern w:val="2"/>
      <w:sz w:val="24"/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6B6BB5"/>
  </w:style>
  <w:style w:type="character" w:styleId="CommentReference">
    <w:name w:val="annotation reference"/>
    <w:basedOn w:val="DefaultParagraphFont"/>
    <w:uiPriority w:val="99"/>
    <w:semiHidden/>
    <w:unhideWhenUsed/>
    <w:rsid w:val="00BC2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F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F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FA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01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forms.gle/zTyqvoHrizkcEsgf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E87DCD015184CBE38CE113CA85E2C" ma:contentTypeVersion="1" ma:contentTypeDescription="Create a new document." ma:contentTypeScope="" ma:versionID="cd468abfa5ac50669dfcba9e6d54784f">
  <xsd:schema xmlns:xsd="http://www.w3.org/2001/XMLSchema" xmlns:xs="http://www.w3.org/2001/XMLSchema" xmlns:p="http://schemas.microsoft.com/office/2006/metadata/properties" xmlns:ns2="186b0b14-1111-4fc6-b3ee-d13836b4e9e4" targetNamespace="http://schemas.microsoft.com/office/2006/metadata/properties" ma:root="true" ma:fieldsID="cec09ad5d5f6edc1d289d8c776271d3e" ns2:_="">
    <xsd:import namespace="186b0b14-1111-4fc6-b3ee-d13836b4e9e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b0b14-1111-4fc6-b3ee-d13836b4e9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266ECE-EF74-4CFA-B7FC-39107D0B0A86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186b0b14-1111-4fc6-b3ee-d13836b4e9e4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38F7FCB-1883-42C4-A06A-227EE32AA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6b0b14-1111-4fc6-b3ee-d13836b4e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4A6810-2098-4EF1-B462-F664DB5D1A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Hui</dc:creator>
  <cp:keywords/>
  <dc:description/>
  <cp:lastModifiedBy>Lilian Tsoi</cp:lastModifiedBy>
  <cp:revision>68</cp:revision>
  <cp:lastPrinted>2024-01-10T06:36:00Z</cp:lastPrinted>
  <dcterms:created xsi:type="dcterms:W3CDTF">2024-06-05T04:12:00Z</dcterms:created>
  <dcterms:modified xsi:type="dcterms:W3CDTF">2024-06-06T07:56:00Z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0x01010072DE87DCD015184CBE38CE113CA85E2C</vt:lpwstr>
  </property>
</Properties>
</file>